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E59C" w14:textId="5D8F2E57" w:rsidR="00BC0468" w:rsidRPr="00530993" w:rsidRDefault="00BC0468" w:rsidP="00A20273">
      <w:pPr>
        <w:pBdr>
          <w:bottom w:val="single" w:sz="4" w:space="1" w:color="D0CECE" w:themeColor="background2" w:themeShade="E6"/>
        </w:pBdr>
        <w:spacing w:before="360"/>
        <w:ind w:left="-709" w:right="-709"/>
        <w:jc w:val="center"/>
        <w:rPr>
          <w:rFonts w:cstheme="minorHAnsi"/>
          <w:color w:val="FF0000"/>
          <w:sz w:val="24"/>
        </w:rPr>
      </w:pPr>
      <w:r w:rsidRPr="00530993">
        <w:rPr>
          <w:rFonts w:cstheme="minorHAnsi"/>
          <w:color w:val="FF0000"/>
          <w:sz w:val="40"/>
        </w:rPr>
        <w:t xml:space="preserve">DEBER INFORMACIÓN </w:t>
      </w:r>
      <w:r w:rsidR="00083CCA" w:rsidRPr="00530993">
        <w:rPr>
          <w:rFonts w:cstheme="minorHAnsi"/>
          <w:color w:val="FF0000"/>
          <w:sz w:val="40"/>
        </w:rPr>
        <w:t xml:space="preserve">- </w:t>
      </w:r>
      <w:r w:rsidRPr="00530993">
        <w:rPr>
          <w:rFonts w:cstheme="minorHAnsi"/>
          <w:color w:val="FF0000"/>
          <w:sz w:val="40"/>
        </w:rPr>
        <w:t>CORREO ELECTRÓNICO</w:t>
      </w:r>
    </w:p>
    <w:p w14:paraId="3AEE52EF" w14:textId="32286132" w:rsidR="00BC0468" w:rsidRPr="00B53E58" w:rsidRDefault="00A446A0" w:rsidP="00BC046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 w:rsidRPr="00A446A0">
        <w:rPr>
          <w:rFonts w:eastAsia="Times New Roman" w:cstheme="minorHAnsi"/>
          <w:lang w:eastAsia="es-ES"/>
        </w:rPr>
        <w:t>ESPACIOS ECONÓMICOS EMPRESARIALES, S.L</w:t>
      </w:r>
      <w:r w:rsidR="00231E3E">
        <w:rPr>
          <w:rFonts w:eastAsia="Times New Roman" w:cstheme="minorHAnsi"/>
          <w:lang w:eastAsia="es-ES"/>
        </w:rPr>
        <w:t xml:space="preserve"> </w:t>
      </w:r>
      <w:r w:rsidR="00BC0468" w:rsidRPr="00B53E58">
        <w:rPr>
          <w:rFonts w:eastAsia="Times New Roman" w:cstheme="minorHAnsi"/>
          <w:lang w:eastAsia="es-ES"/>
        </w:rPr>
        <w:t>dispone en su sitio web de distintas direcciones de correo electrónico que sirven de canal de comunicación para las finalidades establecidas en cada caso.</w:t>
      </w:r>
      <w:r w:rsidR="009C48EF" w:rsidRPr="00B53E58">
        <w:rPr>
          <w:rFonts w:eastAsia="Times New Roman" w:cstheme="minorHAnsi"/>
          <w:lang w:eastAsia="es-ES"/>
        </w:rPr>
        <w:t xml:space="preserve"> </w:t>
      </w:r>
      <w:r w:rsidR="00B739EC" w:rsidRPr="00B53E58">
        <w:rPr>
          <w:rFonts w:eastAsia="Times New Roman" w:cstheme="minorHAnsi"/>
          <w:lang w:eastAsia="es-ES"/>
        </w:rPr>
        <w:t xml:space="preserve">Así mismo, </w:t>
      </w:r>
      <w:r w:rsidR="00CC5858" w:rsidRPr="00A446A0">
        <w:rPr>
          <w:rFonts w:eastAsia="Times New Roman" w:cstheme="minorHAnsi"/>
          <w:lang w:eastAsia="es-ES"/>
        </w:rPr>
        <w:t>ESPACIOS ECONÓMICOS EMPRESARIALES, S.L</w:t>
      </w:r>
      <w:r w:rsidR="00CC5858">
        <w:rPr>
          <w:rFonts w:eastAsia="Times New Roman" w:cstheme="minorHAnsi"/>
          <w:lang w:eastAsia="es-ES"/>
        </w:rPr>
        <w:t xml:space="preserve"> </w:t>
      </w:r>
      <w:r w:rsidR="009C48EF" w:rsidRPr="00B53E58">
        <w:rPr>
          <w:rFonts w:eastAsia="Times New Roman" w:cstheme="minorHAnsi"/>
          <w:lang w:eastAsia="es-ES"/>
        </w:rPr>
        <w:t xml:space="preserve"> en ocasiones puede utilizar el correo electrónico como canal de comunicación con </w:t>
      </w:r>
      <w:r w:rsidR="00876233">
        <w:rPr>
          <w:rFonts w:eastAsia="Times New Roman" w:cstheme="minorHAnsi"/>
          <w:lang w:eastAsia="es-ES"/>
        </w:rPr>
        <w:t xml:space="preserve">las personas </w:t>
      </w:r>
      <w:r w:rsidR="00C24EC4">
        <w:rPr>
          <w:rFonts w:eastAsia="Times New Roman" w:cstheme="minorHAnsi"/>
          <w:lang w:eastAsia="es-ES"/>
        </w:rPr>
        <w:t>usuarias</w:t>
      </w:r>
      <w:r w:rsidR="009C48EF" w:rsidRPr="00B53E58">
        <w:rPr>
          <w:rFonts w:eastAsia="Times New Roman" w:cstheme="minorHAnsi"/>
          <w:lang w:eastAsia="es-ES"/>
        </w:rPr>
        <w:t xml:space="preserve"> o terceros con los que mantiene algún tipo de relación.</w:t>
      </w:r>
    </w:p>
    <w:p w14:paraId="63F07CAE" w14:textId="272FBDB4" w:rsidR="00BC0468" w:rsidRPr="00B53E58" w:rsidRDefault="00BC0468" w:rsidP="00BC046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 w:rsidRPr="00B53E58">
        <w:rPr>
          <w:rFonts w:eastAsia="Times New Roman" w:cstheme="minorHAnsi"/>
          <w:lang w:eastAsia="es-ES"/>
        </w:rPr>
        <w:t>Los datos respecto del responsable del tratamiento y datos de contacto del delegado de protección de datos se encuentran indicados en el apartado 2 de la Política de Privacidad.</w:t>
      </w:r>
    </w:p>
    <w:p w14:paraId="1BEC0198" w14:textId="3A665371" w:rsidR="00BC0468" w:rsidRPr="00B53E58" w:rsidRDefault="00BC0468" w:rsidP="00BC046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 w:rsidRPr="00B53E58">
        <w:rPr>
          <w:rFonts w:eastAsia="Times New Roman" w:cstheme="minorHAnsi"/>
          <w:lang w:eastAsia="es-ES"/>
        </w:rPr>
        <w:t>En atención a la finalidad de que se trate, la base legitimadora para el tratamiento de los datos de la persona usuaria/remitente del</w:t>
      </w:r>
      <w:r w:rsidR="00B739EC" w:rsidRPr="00B53E58">
        <w:rPr>
          <w:rFonts w:eastAsia="Times New Roman" w:cstheme="minorHAnsi"/>
          <w:lang w:eastAsia="es-ES"/>
        </w:rPr>
        <w:t xml:space="preserve"> correo por parte de </w:t>
      </w:r>
      <w:r w:rsidR="00231E3E" w:rsidRPr="00A446A0">
        <w:rPr>
          <w:rFonts w:eastAsia="Times New Roman" w:cstheme="minorHAnsi"/>
          <w:lang w:eastAsia="es-ES"/>
        </w:rPr>
        <w:t>ESPACIOS ECONÓMICOS EMPRESARIALES, S.L</w:t>
      </w:r>
      <w:r w:rsidR="00231E3E">
        <w:rPr>
          <w:rFonts w:eastAsia="Times New Roman" w:cstheme="minorHAnsi"/>
          <w:lang w:eastAsia="es-ES"/>
        </w:rPr>
        <w:t xml:space="preserve"> </w:t>
      </w:r>
      <w:r w:rsidRPr="00B53E58">
        <w:rPr>
          <w:rFonts w:eastAsia="Times New Roman" w:cstheme="minorHAnsi"/>
          <w:lang w:eastAsia="es-ES"/>
        </w:rPr>
        <w:t>será:</w:t>
      </w:r>
    </w:p>
    <w:p w14:paraId="4805EAA7" w14:textId="69B4E7A8" w:rsidR="00BC0468" w:rsidRPr="00B53E58" w:rsidRDefault="00BC0468" w:rsidP="00BC0468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uto"/>
        <w:ind w:left="714" w:hanging="357"/>
        <w:contextualSpacing w:val="0"/>
        <w:jc w:val="both"/>
        <w:rPr>
          <w:rFonts w:eastAsia="Times New Roman" w:cstheme="minorHAnsi"/>
          <w:lang w:eastAsia="es-ES"/>
        </w:rPr>
      </w:pPr>
      <w:r w:rsidRPr="00B53E58">
        <w:rPr>
          <w:rFonts w:eastAsia="Times New Roman" w:cstheme="minorHAnsi"/>
          <w:lang w:eastAsia="es-ES"/>
        </w:rPr>
        <w:t>El cumplimiento de una obligación legal o el cumplimiento de una misión realizada en interés público o el ejercicio de poderes públicos, en aquellos casos en el que el tratamiento traiga causa del ejercicio de sus competencias y funciones legalmente atribuidas a</w:t>
      </w:r>
      <w:r w:rsidR="00A446A0">
        <w:rPr>
          <w:rFonts w:eastAsia="Times New Roman" w:cstheme="minorHAnsi"/>
          <w:lang w:eastAsia="es-ES"/>
        </w:rPr>
        <w:t xml:space="preserve"> </w:t>
      </w:r>
      <w:r w:rsidR="00231E3E" w:rsidRPr="00A446A0">
        <w:rPr>
          <w:rFonts w:eastAsia="Times New Roman" w:cstheme="minorHAnsi"/>
          <w:lang w:eastAsia="es-ES"/>
        </w:rPr>
        <w:t>ESPACIOS ECONÓMICOS EMPRESARIALES, S.L</w:t>
      </w:r>
      <w:r w:rsidRPr="00B53E58">
        <w:rPr>
          <w:rFonts w:eastAsia="Times New Roman" w:cstheme="minorHAnsi"/>
          <w:lang w:eastAsia="es-ES"/>
        </w:rPr>
        <w:t>.</w:t>
      </w:r>
    </w:p>
    <w:p w14:paraId="2607D89E" w14:textId="77777777" w:rsidR="00BC0468" w:rsidRPr="00B53E58" w:rsidRDefault="00BC0468" w:rsidP="00BC0468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uto"/>
        <w:ind w:left="714" w:hanging="357"/>
        <w:contextualSpacing w:val="0"/>
        <w:jc w:val="both"/>
        <w:rPr>
          <w:rFonts w:eastAsia="Times New Roman" w:cstheme="minorHAnsi"/>
          <w:lang w:eastAsia="es-ES"/>
        </w:rPr>
      </w:pPr>
      <w:r w:rsidRPr="00B53E58">
        <w:rPr>
          <w:rFonts w:eastAsia="Times New Roman" w:cstheme="minorHAnsi"/>
          <w:lang w:eastAsia="es-ES"/>
        </w:rPr>
        <w:t>El consentimiento prestado por el usuario/remitente, en aquellos casos en los que proceda, como ocurre con el tratamiento que trae causa de la suscripción de la persona afectada a canales de información.</w:t>
      </w:r>
    </w:p>
    <w:p w14:paraId="7287260F" w14:textId="47BEE379" w:rsidR="00525FF6" w:rsidRPr="00B53E58" w:rsidRDefault="00BC0468" w:rsidP="00525FF6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uto"/>
        <w:ind w:left="714" w:hanging="357"/>
        <w:contextualSpacing w:val="0"/>
        <w:jc w:val="both"/>
        <w:rPr>
          <w:rFonts w:eastAsia="Times New Roman" w:cstheme="minorHAnsi"/>
          <w:lang w:eastAsia="es-ES"/>
        </w:rPr>
      </w:pPr>
      <w:r w:rsidRPr="00B53E58">
        <w:rPr>
          <w:rFonts w:eastAsia="Times New Roman" w:cstheme="minorHAnsi"/>
          <w:lang w:eastAsia="es-ES"/>
        </w:rPr>
        <w:t>La existencia de una relación contractual o precontractual, en aquellos casos en los que el tratamiento traiga causa de la existencia de relaciones contractuales o prestación de servicios.</w:t>
      </w:r>
    </w:p>
    <w:p w14:paraId="30EEC561" w14:textId="77777777" w:rsidR="00BC0468" w:rsidRPr="00B53E58" w:rsidRDefault="00BC0468" w:rsidP="00BC046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 w:rsidRPr="00B53E58">
        <w:rPr>
          <w:rFonts w:eastAsia="Times New Roman" w:cstheme="minorHAnsi"/>
          <w:lang w:eastAsia="es-ES"/>
        </w:rPr>
        <w:t>No están previstas comunicaciones de datos a terceros, ni transferencias internacionales de dato, salvo obligación legal.</w:t>
      </w:r>
    </w:p>
    <w:p w14:paraId="5316DD60" w14:textId="77777777" w:rsidR="00BC0468" w:rsidRPr="00B53E58" w:rsidRDefault="00BC0468" w:rsidP="00BC046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 w:rsidRPr="00B53E58">
        <w:rPr>
          <w:rFonts w:eastAsia="Times New Roman" w:cstheme="minorHAnsi"/>
          <w:lang w:eastAsia="es-ES"/>
        </w:rPr>
        <w:t>Los datos recabados a través del correo electrónico se conservarán durante el tiempo necesario para cumplir con la finalidad para la que se recabaron y para determinar las posibles responsabilidades que se pudieran derivar de dicha finalidad y del tratamiento de los datos.</w:t>
      </w:r>
    </w:p>
    <w:p w14:paraId="2F377C20" w14:textId="361F60C8" w:rsidR="00BC0468" w:rsidRPr="00B53E58" w:rsidRDefault="00BC0468" w:rsidP="00BC046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 w:rsidRPr="00B53E58">
        <w:rPr>
          <w:rFonts w:eastAsia="Times New Roman" w:cstheme="minorHAnsi"/>
          <w:lang w:eastAsia="es-ES"/>
        </w:rPr>
        <w:t>Los derechos en materia de protección de datos que asisten a las personas usuarias/remitentes de corr</w:t>
      </w:r>
      <w:r w:rsidR="00876233">
        <w:rPr>
          <w:rFonts w:eastAsia="Times New Roman" w:cstheme="minorHAnsi"/>
          <w:lang w:eastAsia="es-ES"/>
        </w:rPr>
        <w:t>eos son los establecidos en el apartado 8</w:t>
      </w:r>
      <w:r w:rsidRPr="00B53E58">
        <w:rPr>
          <w:rFonts w:eastAsia="Times New Roman" w:cstheme="minorHAnsi"/>
          <w:lang w:eastAsia="es-ES"/>
        </w:rPr>
        <w:t xml:space="preserve"> de la Política de Privacidad.</w:t>
      </w:r>
    </w:p>
    <w:sectPr w:rsidR="00BC0468" w:rsidRPr="00B53E58" w:rsidSect="009F4E78">
      <w:headerReference w:type="default" r:id="rId7"/>
      <w:footerReference w:type="default" r:id="rId8"/>
      <w:pgSz w:w="11906" w:h="16838"/>
      <w:pgMar w:top="1417" w:right="1701" w:bottom="1417" w:left="1701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D643" w14:textId="77777777" w:rsidR="004A564F" w:rsidRDefault="004A564F" w:rsidP="001600EF">
      <w:pPr>
        <w:spacing w:after="0" w:line="240" w:lineRule="auto"/>
      </w:pPr>
      <w:r>
        <w:separator/>
      </w:r>
    </w:p>
  </w:endnote>
  <w:endnote w:type="continuationSeparator" w:id="0">
    <w:p w14:paraId="5A56DD1D" w14:textId="77777777" w:rsidR="004A564F" w:rsidRDefault="004A564F" w:rsidP="0016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43A8" w14:textId="1B02AC38" w:rsidR="009F4E78" w:rsidRPr="00B739EC" w:rsidRDefault="009F4E78" w:rsidP="00B739EC">
    <w:pPr>
      <w:pStyle w:val="Piedepgina"/>
      <w:tabs>
        <w:tab w:val="clear" w:pos="8504"/>
        <w:tab w:val="right" w:pos="8222"/>
      </w:tabs>
      <w:ind w:left="6379" w:right="-994"/>
      <w:jc w:val="center"/>
      <w:rPr>
        <w:rFonts w:ascii="Cambria" w:hAnsi="Cambr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FE2E" w14:textId="77777777" w:rsidR="004A564F" w:rsidRDefault="004A564F" w:rsidP="001600EF">
      <w:pPr>
        <w:spacing w:after="0" w:line="240" w:lineRule="auto"/>
      </w:pPr>
      <w:r>
        <w:separator/>
      </w:r>
    </w:p>
  </w:footnote>
  <w:footnote w:type="continuationSeparator" w:id="0">
    <w:p w14:paraId="73F9FF43" w14:textId="77777777" w:rsidR="004A564F" w:rsidRDefault="004A564F" w:rsidP="0016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D242" w14:textId="122A62DF" w:rsidR="00A20273" w:rsidRDefault="00A446A0">
    <w:pPr>
      <w:pStyle w:val="Encabezado"/>
    </w:pPr>
    <w:r>
      <w:rPr>
        <w:noProof/>
      </w:rPr>
      <w:drawing>
        <wp:inline distT="0" distB="0" distL="0" distR="0" wp14:anchorId="37BAC825" wp14:editId="1A7B95B1">
          <wp:extent cx="743585" cy="7131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434A"/>
    <w:multiLevelType w:val="hybridMultilevel"/>
    <w:tmpl w:val="C7E08924"/>
    <w:lvl w:ilvl="0" w:tplc="9E9439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7BFE"/>
    <w:multiLevelType w:val="hybridMultilevel"/>
    <w:tmpl w:val="36D26ABC"/>
    <w:lvl w:ilvl="0" w:tplc="D1068C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FD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04CD"/>
    <w:multiLevelType w:val="hybridMultilevel"/>
    <w:tmpl w:val="820C6F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20498"/>
    <w:multiLevelType w:val="hybridMultilevel"/>
    <w:tmpl w:val="92426ADA"/>
    <w:lvl w:ilvl="0" w:tplc="F8FA2AE2">
      <w:start w:val="1"/>
      <w:numFmt w:val="decimal"/>
      <w:lvlText w:val="%1."/>
      <w:lvlJc w:val="left"/>
      <w:pPr>
        <w:ind w:left="-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02" w:hanging="360"/>
      </w:pPr>
    </w:lvl>
    <w:lvl w:ilvl="2" w:tplc="0C0A001B" w:tentative="1">
      <w:start w:val="1"/>
      <w:numFmt w:val="lowerRoman"/>
      <w:lvlText w:val="%3."/>
      <w:lvlJc w:val="right"/>
      <w:pPr>
        <w:ind w:left="1422" w:hanging="180"/>
      </w:pPr>
    </w:lvl>
    <w:lvl w:ilvl="3" w:tplc="0C0A000F" w:tentative="1">
      <w:start w:val="1"/>
      <w:numFmt w:val="decimal"/>
      <w:lvlText w:val="%4."/>
      <w:lvlJc w:val="left"/>
      <w:pPr>
        <w:ind w:left="2142" w:hanging="360"/>
      </w:pPr>
    </w:lvl>
    <w:lvl w:ilvl="4" w:tplc="0C0A0019" w:tentative="1">
      <w:start w:val="1"/>
      <w:numFmt w:val="lowerLetter"/>
      <w:lvlText w:val="%5."/>
      <w:lvlJc w:val="left"/>
      <w:pPr>
        <w:ind w:left="2862" w:hanging="360"/>
      </w:pPr>
    </w:lvl>
    <w:lvl w:ilvl="5" w:tplc="0C0A001B" w:tentative="1">
      <w:start w:val="1"/>
      <w:numFmt w:val="lowerRoman"/>
      <w:lvlText w:val="%6."/>
      <w:lvlJc w:val="right"/>
      <w:pPr>
        <w:ind w:left="3582" w:hanging="180"/>
      </w:pPr>
    </w:lvl>
    <w:lvl w:ilvl="6" w:tplc="0C0A000F" w:tentative="1">
      <w:start w:val="1"/>
      <w:numFmt w:val="decimal"/>
      <w:lvlText w:val="%7."/>
      <w:lvlJc w:val="left"/>
      <w:pPr>
        <w:ind w:left="4302" w:hanging="360"/>
      </w:pPr>
    </w:lvl>
    <w:lvl w:ilvl="7" w:tplc="0C0A0019" w:tentative="1">
      <w:start w:val="1"/>
      <w:numFmt w:val="lowerLetter"/>
      <w:lvlText w:val="%8."/>
      <w:lvlJc w:val="left"/>
      <w:pPr>
        <w:ind w:left="5022" w:hanging="360"/>
      </w:pPr>
    </w:lvl>
    <w:lvl w:ilvl="8" w:tplc="0C0A001B" w:tentative="1">
      <w:start w:val="1"/>
      <w:numFmt w:val="lowerRoman"/>
      <w:lvlText w:val="%9."/>
      <w:lvlJc w:val="right"/>
      <w:pPr>
        <w:ind w:left="5742" w:hanging="180"/>
      </w:pPr>
    </w:lvl>
  </w:abstractNum>
  <w:abstractNum w:abstractNumId="4" w15:restartNumberingAfterBreak="0">
    <w:nsid w:val="20476892"/>
    <w:multiLevelType w:val="hybridMultilevel"/>
    <w:tmpl w:val="02E0B16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F801C7"/>
    <w:multiLevelType w:val="multilevel"/>
    <w:tmpl w:val="C062F8DE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  <w:color w:val="00B0F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427DE"/>
    <w:multiLevelType w:val="hybridMultilevel"/>
    <w:tmpl w:val="02E0B16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7562F01"/>
    <w:multiLevelType w:val="multilevel"/>
    <w:tmpl w:val="C7C2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2246D"/>
    <w:multiLevelType w:val="hybridMultilevel"/>
    <w:tmpl w:val="00C01FC6"/>
    <w:lvl w:ilvl="0" w:tplc="2D047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119F5"/>
    <w:multiLevelType w:val="hybridMultilevel"/>
    <w:tmpl w:val="FD22976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F3CA0"/>
    <w:multiLevelType w:val="hybridMultilevel"/>
    <w:tmpl w:val="C6D42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B49E2"/>
    <w:multiLevelType w:val="hybridMultilevel"/>
    <w:tmpl w:val="D84EAA6C"/>
    <w:lvl w:ilvl="0" w:tplc="24260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6076B"/>
    <w:multiLevelType w:val="hybridMultilevel"/>
    <w:tmpl w:val="820C6F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6093B"/>
    <w:multiLevelType w:val="hybridMultilevel"/>
    <w:tmpl w:val="84D0B2F6"/>
    <w:lvl w:ilvl="0" w:tplc="E4CE7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026C2"/>
    <w:multiLevelType w:val="multilevel"/>
    <w:tmpl w:val="030AEBAE"/>
    <w:lvl w:ilvl="0">
      <w:start w:val="1"/>
      <w:numFmt w:val="bullet"/>
      <w:lvlText w:val="­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  <w:color w:val="ED7D31" w:themeColor="accent2"/>
        <w:sz w:val="20"/>
      </w:rPr>
    </w:lvl>
    <w:lvl w:ilvl="1">
      <w:start w:val="1"/>
      <w:numFmt w:val="bullet"/>
      <w:lvlText w:val="­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  <w:color w:val="00B0F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F82241"/>
    <w:multiLevelType w:val="multilevel"/>
    <w:tmpl w:val="F4EA4E66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Titillium Web" w:hAnsi="Titillium Web" w:hint="default"/>
        <w:b w:val="0"/>
        <w:sz w:val="28"/>
        <w:szCs w:val="3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646372A"/>
    <w:multiLevelType w:val="multilevel"/>
    <w:tmpl w:val="EDFECCF8"/>
    <w:lvl w:ilvl="0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color w:val="ED7D31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D830EB"/>
    <w:multiLevelType w:val="multilevel"/>
    <w:tmpl w:val="03F64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D7D31" w:themeColor="accent2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5A59B2"/>
    <w:multiLevelType w:val="multilevel"/>
    <w:tmpl w:val="729EB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D7D31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A10567"/>
    <w:multiLevelType w:val="hybridMultilevel"/>
    <w:tmpl w:val="FB883838"/>
    <w:lvl w:ilvl="0" w:tplc="D1068CD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FD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37372954">
    <w:abstractNumId w:val="0"/>
  </w:num>
  <w:num w:numId="2" w16cid:durableId="1786121972">
    <w:abstractNumId w:val="7"/>
  </w:num>
  <w:num w:numId="3" w16cid:durableId="1006979311">
    <w:abstractNumId w:val="18"/>
  </w:num>
  <w:num w:numId="4" w16cid:durableId="1981643978">
    <w:abstractNumId w:val="16"/>
  </w:num>
  <w:num w:numId="5" w16cid:durableId="772823501">
    <w:abstractNumId w:val="17"/>
  </w:num>
  <w:num w:numId="6" w16cid:durableId="1981493608">
    <w:abstractNumId w:val="4"/>
  </w:num>
  <w:num w:numId="7" w16cid:durableId="325742444">
    <w:abstractNumId w:val="12"/>
  </w:num>
  <w:num w:numId="8" w16cid:durableId="912933981">
    <w:abstractNumId w:val="9"/>
  </w:num>
  <w:num w:numId="9" w16cid:durableId="1735469339">
    <w:abstractNumId w:val="19"/>
  </w:num>
  <w:num w:numId="10" w16cid:durableId="1627732004">
    <w:abstractNumId w:val="10"/>
  </w:num>
  <w:num w:numId="11" w16cid:durableId="528881184">
    <w:abstractNumId w:val="19"/>
  </w:num>
  <w:num w:numId="12" w16cid:durableId="648900056">
    <w:abstractNumId w:val="5"/>
  </w:num>
  <w:num w:numId="13" w16cid:durableId="1191799692">
    <w:abstractNumId w:val="14"/>
  </w:num>
  <w:num w:numId="14" w16cid:durableId="1429545544">
    <w:abstractNumId w:val="8"/>
  </w:num>
  <w:num w:numId="15" w16cid:durableId="794560859">
    <w:abstractNumId w:val="1"/>
  </w:num>
  <w:num w:numId="16" w16cid:durableId="726413689">
    <w:abstractNumId w:val="11"/>
  </w:num>
  <w:num w:numId="17" w16cid:durableId="1307395684">
    <w:abstractNumId w:val="13"/>
  </w:num>
  <w:num w:numId="18" w16cid:durableId="1006633419">
    <w:abstractNumId w:val="6"/>
  </w:num>
  <w:num w:numId="19" w16cid:durableId="1354456653">
    <w:abstractNumId w:val="2"/>
  </w:num>
  <w:num w:numId="20" w16cid:durableId="2110737563">
    <w:abstractNumId w:val="3"/>
  </w:num>
  <w:num w:numId="21" w16cid:durableId="705644634">
    <w:abstractNumId w:val="15"/>
  </w:num>
  <w:num w:numId="22" w16cid:durableId="485174146">
    <w:abstractNumId w:val="15"/>
  </w:num>
  <w:num w:numId="23" w16cid:durableId="2014869496">
    <w:abstractNumId w:val="15"/>
  </w:num>
  <w:num w:numId="24" w16cid:durableId="230892989">
    <w:abstractNumId w:val="15"/>
  </w:num>
  <w:num w:numId="25" w16cid:durableId="1301689608">
    <w:abstractNumId w:val="15"/>
  </w:num>
  <w:num w:numId="26" w16cid:durableId="1661691358">
    <w:abstractNumId w:val="15"/>
  </w:num>
  <w:num w:numId="27" w16cid:durableId="1259022211">
    <w:abstractNumId w:val="15"/>
  </w:num>
  <w:num w:numId="28" w16cid:durableId="443156723">
    <w:abstractNumId w:val="15"/>
  </w:num>
  <w:num w:numId="29" w16cid:durableId="1661428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6A"/>
    <w:rsid w:val="00011AE1"/>
    <w:rsid w:val="00041493"/>
    <w:rsid w:val="00083CCA"/>
    <w:rsid w:val="000D430F"/>
    <w:rsid w:val="000F6C5E"/>
    <w:rsid w:val="00112AD6"/>
    <w:rsid w:val="00133889"/>
    <w:rsid w:val="001600EF"/>
    <w:rsid w:val="00231E3E"/>
    <w:rsid w:val="00251568"/>
    <w:rsid w:val="002723E1"/>
    <w:rsid w:val="002C33B3"/>
    <w:rsid w:val="00313F55"/>
    <w:rsid w:val="0035795D"/>
    <w:rsid w:val="003F206C"/>
    <w:rsid w:val="004209BB"/>
    <w:rsid w:val="004842B8"/>
    <w:rsid w:val="004A564F"/>
    <w:rsid w:val="004B594B"/>
    <w:rsid w:val="00525FF6"/>
    <w:rsid w:val="00530993"/>
    <w:rsid w:val="005548AA"/>
    <w:rsid w:val="005A146C"/>
    <w:rsid w:val="00617607"/>
    <w:rsid w:val="006216FA"/>
    <w:rsid w:val="00764101"/>
    <w:rsid w:val="0087530C"/>
    <w:rsid w:val="00876233"/>
    <w:rsid w:val="008D3433"/>
    <w:rsid w:val="008D5CEC"/>
    <w:rsid w:val="008D66A2"/>
    <w:rsid w:val="008E755B"/>
    <w:rsid w:val="00907637"/>
    <w:rsid w:val="009211C4"/>
    <w:rsid w:val="00961CB3"/>
    <w:rsid w:val="009C48EF"/>
    <w:rsid w:val="009C504A"/>
    <w:rsid w:val="009F4E78"/>
    <w:rsid w:val="00A20273"/>
    <w:rsid w:val="00A20435"/>
    <w:rsid w:val="00A446A0"/>
    <w:rsid w:val="00A71499"/>
    <w:rsid w:val="00AA5F85"/>
    <w:rsid w:val="00AF7B6A"/>
    <w:rsid w:val="00B53E58"/>
    <w:rsid w:val="00B739EC"/>
    <w:rsid w:val="00BA7619"/>
    <w:rsid w:val="00BC0468"/>
    <w:rsid w:val="00BD3A97"/>
    <w:rsid w:val="00C24EC4"/>
    <w:rsid w:val="00C479BA"/>
    <w:rsid w:val="00C52A7B"/>
    <w:rsid w:val="00C57DE0"/>
    <w:rsid w:val="00C90513"/>
    <w:rsid w:val="00CA1B15"/>
    <w:rsid w:val="00CC5858"/>
    <w:rsid w:val="00D26673"/>
    <w:rsid w:val="00E5255C"/>
    <w:rsid w:val="00E5345D"/>
    <w:rsid w:val="00E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815C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66A2"/>
    <w:pPr>
      <w:keepNext/>
      <w:keepLines/>
      <w:numPr>
        <w:numId w:val="21"/>
      </w:numPr>
      <w:spacing w:before="240" w:after="0"/>
      <w:ind w:left="0"/>
      <w:outlineLvl w:val="0"/>
    </w:pPr>
    <w:rPr>
      <w:rFonts w:ascii="Titillium Web" w:eastAsia="Times New Roman" w:hAnsi="Titillium Web" w:cstheme="majorBidi"/>
      <w:color w:val="3B3838" w:themeColor="background2" w:themeShade="40"/>
      <w:sz w:val="30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7619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7619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7619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7619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7619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7619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7619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7619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F7B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33B3"/>
    <w:rPr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71499"/>
  </w:style>
  <w:style w:type="paragraph" w:styleId="Encabezado">
    <w:name w:val="header"/>
    <w:basedOn w:val="Normal"/>
    <w:link w:val="EncabezadoCar"/>
    <w:uiPriority w:val="99"/>
    <w:unhideWhenUsed/>
    <w:rsid w:val="00160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0EF"/>
  </w:style>
  <w:style w:type="paragraph" w:styleId="Piedepgina">
    <w:name w:val="footer"/>
    <w:basedOn w:val="Normal"/>
    <w:link w:val="PiedepginaCar"/>
    <w:uiPriority w:val="99"/>
    <w:unhideWhenUsed/>
    <w:rsid w:val="00160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0EF"/>
  </w:style>
  <w:style w:type="paragraph" w:styleId="NormalWeb">
    <w:name w:val="Normal (Web)"/>
    <w:basedOn w:val="Normal"/>
    <w:uiPriority w:val="99"/>
    <w:unhideWhenUsed/>
    <w:rsid w:val="00AA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A5F8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D66A2"/>
    <w:rPr>
      <w:rFonts w:ascii="Titillium Web" w:eastAsia="Times New Roman" w:hAnsi="Titillium Web" w:cstheme="majorBidi"/>
      <w:color w:val="3B3838" w:themeColor="background2" w:themeShade="40"/>
      <w:sz w:val="30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76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7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76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761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7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7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76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76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2019-03-08T14:25:00Z</dcterms:created>
  <dcterms:modified xsi:type="dcterms:W3CDTF">2023-04-26T07:21:00Z</dcterms:modified>
</cp:coreProperties>
</file>